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02547" w14:textId="6D63A36C" w:rsidR="00B74573" w:rsidRPr="00B74573" w:rsidRDefault="00B74573" w:rsidP="00B74573">
      <w:pPr>
        <w:rPr>
          <w:b/>
          <w:bCs/>
          <w:sz w:val="28"/>
          <w:szCs w:val="28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7A5C833" wp14:editId="3B82E695">
            <wp:simplePos x="0" y="0"/>
            <wp:positionH relativeFrom="column">
              <wp:posOffset>5771515</wp:posOffset>
            </wp:positionH>
            <wp:positionV relativeFrom="paragraph">
              <wp:posOffset>-79789</wp:posOffset>
            </wp:positionV>
            <wp:extent cx="786765" cy="932815"/>
            <wp:effectExtent l="0" t="0" r="0" b="635"/>
            <wp:wrapNone/>
            <wp:docPr id="11014945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 xml:space="preserve">LESSON:  </w:t>
      </w:r>
      <w:r w:rsidRPr="00B74573">
        <w:rPr>
          <w:b/>
          <w:bCs/>
          <w:i/>
          <w:iCs/>
          <w:sz w:val="28"/>
          <w:szCs w:val="28"/>
        </w:rPr>
        <w:t>My Brain – Your Brain: Understanding Perspective-Taking</w:t>
      </w:r>
    </w:p>
    <w:p w14:paraId="1ABDAFD2" w14:textId="11E062C4" w:rsidR="00B74573" w:rsidRDefault="00B74573" w:rsidP="00B74573">
      <w:pPr>
        <w:rPr>
          <w:b/>
          <w:bCs/>
        </w:rPr>
      </w:pPr>
    </w:p>
    <w:p w14:paraId="652E14F6" w14:textId="3025023E" w:rsidR="00B74573" w:rsidRPr="00B74573" w:rsidRDefault="00B74573" w:rsidP="00B74573">
      <w:pPr>
        <w:rPr>
          <w:b/>
          <w:bCs/>
          <w:u w:val="single"/>
        </w:rPr>
      </w:pPr>
      <w:r w:rsidRPr="00B74573">
        <w:rPr>
          <w:b/>
          <w:bCs/>
          <w:u w:val="single"/>
        </w:rPr>
        <w:t>Outline</w:t>
      </w:r>
    </w:p>
    <w:p w14:paraId="33E71103" w14:textId="77777777" w:rsidR="00B74573" w:rsidRPr="00B74573" w:rsidRDefault="00B74573" w:rsidP="00B74573">
      <w:pPr>
        <w:numPr>
          <w:ilvl w:val="0"/>
          <w:numId w:val="2"/>
        </w:numPr>
      </w:pPr>
      <w:r w:rsidRPr="00B74573">
        <w:rPr>
          <w:b/>
          <w:bCs/>
        </w:rPr>
        <w:t>Introduction</w:t>
      </w:r>
    </w:p>
    <w:p w14:paraId="42846C4B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Title and purpose: understanding perspective-taking.</w:t>
      </w:r>
    </w:p>
    <w:p w14:paraId="6D3B48AB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Definition of perspective-taking.</w:t>
      </w:r>
    </w:p>
    <w:p w14:paraId="165FB6A5" w14:textId="77777777" w:rsidR="00B74573" w:rsidRPr="00B74573" w:rsidRDefault="00B74573" w:rsidP="00B74573">
      <w:pPr>
        <w:numPr>
          <w:ilvl w:val="0"/>
          <w:numId w:val="2"/>
        </w:numPr>
      </w:pPr>
      <w:r w:rsidRPr="00B74573">
        <w:rPr>
          <w:b/>
          <w:bCs/>
        </w:rPr>
        <w:t>Why Perspectives Differ</w:t>
      </w:r>
    </w:p>
    <w:p w14:paraId="70EE886B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People can interpret the same situation differently.</w:t>
      </w:r>
    </w:p>
    <w:p w14:paraId="09F45EB8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Others do not automatically know what we know.</w:t>
      </w:r>
    </w:p>
    <w:p w14:paraId="7EE27768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Respecting different thoughts and feelings supports friendships.</w:t>
      </w:r>
    </w:p>
    <w:p w14:paraId="510BC452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Different perspectives are not necessarily right or wrong.</w:t>
      </w:r>
    </w:p>
    <w:p w14:paraId="4B775B39" w14:textId="77777777" w:rsidR="00B74573" w:rsidRPr="00B74573" w:rsidRDefault="00B74573" w:rsidP="00B74573">
      <w:pPr>
        <w:numPr>
          <w:ilvl w:val="0"/>
          <w:numId w:val="2"/>
        </w:numPr>
      </w:pPr>
      <w:r w:rsidRPr="00B74573">
        <w:rPr>
          <w:b/>
          <w:bCs/>
        </w:rPr>
        <w:t>Finding Perspective Clues</w:t>
      </w:r>
    </w:p>
    <w:p w14:paraId="3CF386F4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Use facial expressions, body language, words, and context.</w:t>
      </w:r>
    </w:p>
    <w:p w14:paraId="658D1209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Practice interpreting each type of clue.</w:t>
      </w:r>
    </w:p>
    <w:p w14:paraId="6FF9C37A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Consider what the person has seen, heard, or been told.</w:t>
      </w:r>
    </w:p>
    <w:p w14:paraId="5BCD01DA" w14:textId="77777777" w:rsidR="00B74573" w:rsidRPr="00B74573" w:rsidRDefault="00B74573" w:rsidP="00B74573">
      <w:pPr>
        <w:numPr>
          <w:ilvl w:val="0"/>
          <w:numId w:val="2"/>
        </w:numPr>
      </w:pPr>
      <w:r w:rsidRPr="00B74573">
        <w:rPr>
          <w:b/>
          <w:bCs/>
        </w:rPr>
        <w:t>Guided Practice</w:t>
      </w:r>
    </w:p>
    <w:p w14:paraId="62CCDCA3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Apply perspective-taking to the hidden-pencil scenario.</w:t>
      </w:r>
    </w:p>
    <w:p w14:paraId="68394E40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Explore how one situation can produce different feelings.</w:t>
      </w:r>
    </w:p>
    <w:p w14:paraId="797BE2CF" w14:textId="77777777" w:rsidR="00B74573" w:rsidRPr="00B74573" w:rsidRDefault="00B74573" w:rsidP="00B74573">
      <w:pPr>
        <w:numPr>
          <w:ilvl w:val="0"/>
          <w:numId w:val="2"/>
        </w:numPr>
      </w:pPr>
      <w:r w:rsidRPr="00B74573">
        <w:rPr>
          <w:b/>
          <w:bCs/>
        </w:rPr>
        <w:t>Choosing Helpful Words</w:t>
      </w:r>
    </w:p>
    <w:p w14:paraId="20B91F2E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Decide whether to think or say something using truth, kindness, and helpfulness.</w:t>
      </w:r>
    </w:p>
    <w:p w14:paraId="78EDE47A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Infer thoughts in challenging social situations.</w:t>
      </w:r>
    </w:p>
    <w:p w14:paraId="59630212" w14:textId="43E231EC" w:rsidR="00B74573" w:rsidRPr="00B74573" w:rsidRDefault="00B74573" w:rsidP="00B74573">
      <w:pPr>
        <w:numPr>
          <w:ilvl w:val="0"/>
          <w:numId w:val="2"/>
        </w:numPr>
      </w:pPr>
      <w:r w:rsidRPr="00B74573">
        <w:rPr>
          <w:b/>
          <w:bCs/>
        </w:rPr>
        <w:t>Apply and Reflect</w:t>
      </w:r>
      <w:r>
        <w:rPr>
          <w:b/>
          <w:bCs/>
        </w:rPr>
        <w:t>:  So…What do YOU think?</w:t>
      </w:r>
    </w:p>
    <w:p w14:paraId="46536027" w14:textId="77777777" w:rsidR="00B74573" w:rsidRPr="00B74573" w:rsidRDefault="00B74573" w:rsidP="00B74573">
      <w:pPr>
        <w:numPr>
          <w:ilvl w:val="1"/>
          <w:numId w:val="2"/>
        </w:numPr>
      </w:pPr>
      <w:r w:rsidRPr="00B74573">
        <w:t>Follow four steps: stop, observe, consider the other perspective, and respond helpfully.</w:t>
      </w:r>
    </w:p>
    <w:p w14:paraId="079C9C6D" w14:textId="4F35A4B2" w:rsidR="00B74573" w:rsidRDefault="00B74573" w:rsidP="00B74573">
      <w:pPr>
        <w:numPr>
          <w:ilvl w:val="1"/>
          <w:numId w:val="2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B8A47FC" wp14:editId="5ACAC811">
                <wp:simplePos x="0" y="0"/>
                <wp:positionH relativeFrom="column">
                  <wp:posOffset>4230094</wp:posOffset>
                </wp:positionH>
                <wp:positionV relativeFrom="paragraph">
                  <wp:posOffset>100164</wp:posOffset>
                </wp:positionV>
                <wp:extent cx="2360930" cy="1455089"/>
                <wp:effectExtent l="0" t="0" r="22860" b="1206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550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5BEDC" w14:textId="777FCCDA" w:rsidR="00B74573" w:rsidRDefault="00B7457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7457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MATERIALS NEEDED:</w:t>
                            </w:r>
                          </w:p>
                          <w:p w14:paraId="54FF4E6F" w14:textId="1ADED4FA" w:rsidR="00B74573" w:rsidRDefault="00B74573" w:rsidP="00B7457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Facilitator’s Guide</w:t>
                            </w:r>
                          </w:p>
                          <w:p w14:paraId="3889CE50" w14:textId="1144004B" w:rsidR="00B74573" w:rsidRDefault="00B74573" w:rsidP="00B7457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Smart Board or computer and projector</w:t>
                            </w:r>
                          </w:p>
                          <w:p w14:paraId="45909BD7" w14:textId="29C42DA3" w:rsidR="00B74573" w:rsidRDefault="00B74573" w:rsidP="00B7457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Activity Sheet(s) &amp; Materials</w:t>
                            </w:r>
                          </w:p>
                          <w:p w14:paraId="4DB98ACB" w14:textId="67D5C282" w:rsidR="00B74573" w:rsidRPr="00B74573" w:rsidRDefault="00B74573" w:rsidP="00B7457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Magnet Cards</w:t>
                            </w:r>
                          </w:p>
                          <w:p w14:paraId="2483D4BC" w14:textId="77777777" w:rsidR="00B74573" w:rsidRPr="00B74573" w:rsidRDefault="00B7457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8A47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3.1pt;margin-top:7.9pt;width:185.9pt;height:114.55pt;z-index:251660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">
                <v:textbox>
                  <w:txbxContent>
                    <w:p w14:paraId="28E5BEDC" w14:textId="777FCCDA" w:rsidR="00B74573" w:rsidRDefault="00B74573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74573">
                        <w:rPr>
                          <w:b/>
                          <w:bCs/>
                          <w:sz w:val="20"/>
                          <w:szCs w:val="20"/>
                        </w:rPr>
                        <w:t>MATERIALS NEEDED:</w:t>
                      </w:r>
                    </w:p>
                    <w:p w14:paraId="54FF4E6F" w14:textId="1ADED4FA" w:rsidR="00B74573" w:rsidRDefault="00B74573" w:rsidP="00B7457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Facilitator’s Guide</w:t>
                      </w:r>
                    </w:p>
                    <w:p w14:paraId="3889CE50" w14:textId="1144004B" w:rsidR="00B74573" w:rsidRDefault="00B74573" w:rsidP="00B7457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Smart Board or computer and projector</w:t>
                      </w:r>
                    </w:p>
                    <w:p w14:paraId="45909BD7" w14:textId="29C42DA3" w:rsidR="00B74573" w:rsidRDefault="00B74573" w:rsidP="00B7457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Activity Sheet(s) &amp; Materials</w:t>
                      </w:r>
                    </w:p>
                    <w:p w14:paraId="4DB98ACB" w14:textId="67D5C282" w:rsidR="00B74573" w:rsidRPr="00B74573" w:rsidRDefault="00B74573" w:rsidP="00B7457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Magnet Cards</w:t>
                      </w:r>
                    </w:p>
                    <w:p w14:paraId="2483D4BC" w14:textId="77777777" w:rsidR="00B74573" w:rsidRPr="00B74573" w:rsidRDefault="00B74573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74573">
        <w:t>Finish with a real-life response scenario.</w:t>
      </w:r>
    </w:p>
    <w:p w14:paraId="2779B806" w14:textId="14B06C41" w:rsidR="00B74573" w:rsidRPr="00B74573" w:rsidRDefault="00B74573" w:rsidP="00B74573">
      <w:pPr>
        <w:numPr>
          <w:ilvl w:val="0"/>
          <w:numId w:val="2"/>
        </w:numPr>
      </w:pPr>
      <w:r>
        <w:t>Pass out Magnet Cards</w:t>
      </w:r>
    </w:p>
    <w:p w14:paraId="2F11163B" w14:textId="7BA40601" w:rsidR="00B74573" w:rsidRDefault="00B74573"/>
    <w:sectPr w:rsidR="00B74573" w:rsidSect="00B7457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5535"/>
    <w:multiLevelType w:val="multilevel"/>
    <w:tmpl w:val="3F68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131E3C"/>
    <w:multiLevelType w:val="hybridMultilevel"/>
    <w:tmpl w:val="293AE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43682"/>
    <w:multiLevelType w:val="hybridMultilevel"/>
    <w:tmpl w:val="D5EC48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270229">
    <w:abstractNumId w:val="0"/>
  </w:num>
  <w:num w:numId="2" w16cid:durableId="1755860465">
    <w:abstractNumId w:val="2"/>
  </w:num>
  <w:num w:numId="3" w16cid:durableId="143936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73"/>
    <w:rsid w:val="00A44D3A"/>
    <w:rsid w:val="00B7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E5B17"/>
  <w15:chartTrackingRefBased/>
  <w15:docId w15:val="{712E3710-A9CC-41D0-90F3-24798CE5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4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5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5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5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5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5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5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5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5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5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5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5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5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5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793A8F6205A4CB393A9B98915A4CF" ma:contentTypeVersion="4" ma:contentTypeDescription="Create a new document." ma:contentTypeScope="" ma:versionID="e19c78fa6a1b645403bff7b20c2edeba">
  <xsd:schema xmlns:xsd="http://www.w3.org/2001/XMLSchema" xmlns:xs="http://www.w3.org/2001/XMLSchema" xmlns:p="http://schemas.microsoft.com/office/2006/metadata/properties" xmlns:ns2="1a8c3281-94ba-4589-86c2-c8af90026cf3" targetNamespace="http://schemas.microsoft.com/office/2006/metadata/properties" ma:root="true" ma:fieldsID="1abf21e0a0b12d3cde8749f45f572008" ns2:_="">
    <xsd:import namespace="1a8c3281-94ba-4589-86c2-c8af9002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3281-94ba-4589-86c2-c8af9002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CB7EAC-8739-4A98-94C3-228ABEA5C674}"/>
</file>

<file path=customXml/itemProps2.xml><?xml version="1.0" encoding="utf-8"?>
<ds:datastoreItem xmlns:ds="http://schemas.openxmlformats.org/officeDocument/2006/customXml" ds:itemID="{C6E194B3-4F6E-4958-9EF2-81C9DAE47A65}"/>
</file>

<file path=customXml/itemProps3.xml><?xml version="1.0" encoding="utf-8"?>
<ds:datastoreItem xmlns:ds="http://schemas.openxmlformats.org/officeDocument/2006/customXml" ds:itemID="{1C4B1078-114E-4FA0-B265-6553B3285A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905</Characters>
  <Application>Microsoft Office Word</Application>
  <DocSecurity>0</DocSecurity>
  <Lines>45</Lines>
  <Paragraphs>20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Morris</dc:creator>
  <cp:keywords/>
  <dc:description/>
  <cp:lastModifiedBy>Andrea Morris</cp:lastModifiedBy>
  <cp:revision>1</cp:revision>
  <dcterms:created xsi:type="dcterms:W3CDTF">2026-09-08T16:57:00Z</dcterms:created>
  <dcterms:modified xsi:type="dcterms:W3CDTF">2026-09-08T17:05:00Z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0x0101000CF793A8F6205A4CB393A9B98915A4CF</vt:lpwstr>
  </property>
</Properties>
</file>