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33" w:rsidRPr="004028DB" w:rsidRDefault="004F0833" w:rsidP="004F0833">
      <w:pPr>
        <w:shd w:val="clear" w:color="auto" w:fill="FFFFFF"/>
        <w:spacing w:after="390" w:line="240" w:lineRule="auto"/>
        <w:rPr>
          <w:rFonts w:ascii="Noto Sans" w:eastAsia="Times New Roman" w:hAnsi="Noto Sans" w:cs="Arial"/>
          <w:color w:val="000000"/>
          <w:spacing w:val="15"/>
          <w:sz w:val="30"/>
          <w:szCs w:val="30"/>
        </w:rPr>
      </w:pPr>
      <w:r>
        <w:rPr>
          <w:rFonts w:ascii="Noto Sans" w:eastAsia="Times New Roman" w:hAnsi="Noto Sans" w:cs="Arial"/>
          <w:b/>
          <w:color w:val="000000"/>
          <w:spacing w:val="15"/>
          <w:sz w:val="30"/>
          <w:szCs w:val="30"/>
        </w:rPr>
        <w:t xml:space="preserve">ACTIVITY 1:  </w:t>
      </w:r>
      <w:r w:rsidR="004028DB" w:rsidRPr="004028DB">
        <w:rPr>
          <w:rFonts w:ascii="Noto Sans" w:eastAsia="Times New Roman" w:hAnsi="Noto Sans" w:cs="Arial"/>
          <w:color w:val="000000"/>
          <w:spacing w:val="15"/>
          <w:sz w:val="30"/>
          <w:szCs w:val="30"/>
        </w:rPr>
        <w:t>(younger students)</w:t>
      </w:r>
    </w:p>
    <w:p w:rsidR="004F0833" w:rsidRPr="004F0833" w:rsidRDefault="004F0833" w:rsidP="004F0833">
      <w:pPr>
        <w:shd w:val="clear" w:color="auto" w:fill="FFFFFF"/>
        <w:spacing w:after="390" w:line="240" w:lineRule="auto"/>
        <w:rPr>
          <w:rFonts w:ascii="Noto Sans" w:eastAsia="Times New Roman" w:hAnsi="Noto Sans" w:cs="Arial"/>
          <w:b/>
          <w:color w:val="000000"/>
          <w:spacing w:val="15"/>
          <w:sz w:val="30"/>
          <w:szCs w:val="30"/>
        </w:rPr>
      </w:pPr>
      <w:r w:rsidRPr="004F0833">
        <w:rPr>
          <w:rFonts w:ascii="Noto Sans" w:eastAsia="Times New Roman" w:hAnsi="Noto Sans" w:cs="Arial"/>
          <w:b/>
          <w:color w:val="000000"/>
          <w:spacing w:val="15"/>
          <w:sz w:val="30"/>
          <w:szCs w:val="30"/>
        </w:rPr>
        <w:t>TEACHER SAYS</w:t>
      </w:r>
      <w:r>
        <w:rPr>
          <w:rFonts w:ascii="Noto Sans" w:eastAsia="Times New Roman" w:hAnsi="Noto Sans" w:cs="Arial"/>
          <w:color w:val="000000"/>
          <w:spacing w:val="15"/>
          <w:sz w:val="30"/>
          <w:szCs w:val="30"/>
        </w:rPr>
        <w:t xml:space="preserve">:  </w:t>
      </w:r>
      <w:r w:rsidRPr="004F0833">
        <w:rPr>
          <w:rFonts w:ascii="Noto Sans" w:eastAsia="Times New Roman" w:hAnsi="Noto Sans" w:cs="Arial"/>
          <w:b/>
          <w:color w:val="000000"/>
          <w:spacing w:val="15"/>
          <w:sz w:val="30"/>
          <w:szCs w:val="30"/>
        </w:rPr>
        <w:t>A Listening Game that Teaches Kids to Follow Directions</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30"/>
          <w:szCs w:val="30"/>
        </w:rPr>
      </w:pPr>
      <w:r>
        <w:rPr>
          <w:rFonts w:ascii="Noto Sans" w:eastAsia="Times New Roman" w:hAnsi="Noto Sans" w:cs="Arial"/>
          <w:color w:val="000000"/>
          <w:spacing w:val="15"/>
          <w:sz w:val="30"/>
          <w:szCs w:val="30"/>
        </w:rPr>
        <w:t xml:space="preserve">(from </w:t>
      </w:r>
      <w:r>
        <w:rPr>
          <w:rFonts w:ascii="Noto Sans" w:eastAsia="Times New Roman" w:hAnsi="Noto Sans" w:cs="Arial"/>
          <w:i/>
          <w:color w:val="000000"/>
          <w:spacing w:val="15"/>
          <w:sz w:val="30"/>
          <w:szCs w:val="30"/>
        </w:rPr>
        <w:t>Coffee Cups and Crayons</w:t>
      </w:r>
      <w:r>
        <w:rPr>
          <w:rFonts w:ascii="Noto Sans" w:eastAsia="Times New Roman" w:hAnsi="Noto Sans" w:cs="Arial"/>
          <w:color w:val="000000"/>
          <w:spacing w:val="15"/>
          <w:sz w:val="30"/>
          <w:szCs w:val="30"/>
        </w:rPr>
        <w:t>)</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u w:val="single"/>
        </w:rPr>
      </w:pPr>
      <w:r w:rsidRPr="004F0833">
        <w:rPr>
          <w:rFonts w:ascii="Noto Sans" w:eastAsia="Times New Roman" w:hAnsi="Noto Sans" w:cs="Arial"/>
          <w:color w:val="000000"/>
          <w:spacing w:val="15"/>
          <w:sz w:val="30"/>
          <w:szCs w:val="30"/>
          <w:u w:val="single"/>
        </w:rPr>
        <w:t xml:space="preserve">How to Play </w:t>
      </w:r>
      <w:r w:rsidRPr="004F0833">
        <w:rPr>
          <w:rFonts w:ascii="Noto Sans" w:eastAsia="Times New Roman" w:hAnsi="Noto Sans" w:cs="Arial"/>
          <w:i/>
          <w:iCs/>
          <w:color w:val="000000"/>
          <w:spacing w:val="15"/>
          <w:sz w:val="30"/>
          <w:szCs w:val="30"/>
          <w:u w:val="single"/>
        </w:rPr>
        <w:t xml:space="preserve">Teacher Says! </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rPr>
      </w:pPr>
      <w:r w:rsidRPr="004F0833">
        <w:rPr>
          <w:rFonts w:ascii="Noto Sans" w:eastAsia="Times New Roman" w:hAnsi="Noto Sans" w:cs="Arial"/>
          <w:color w:val="444444"/>
          <w:spacing w:val="15"/>
          <w:sz w:val="24"/>
          <w:szCs w:val="24"/>
        </w:rPr>
        <w:t xml:space="preserve">1.  Gather a bunch of school supplies and set in the middle of the room to use as </w:t>
      </w:r>
      <w:bookmarkStart w:id="0" w:name="_GoBack"/>
      <w:bookmarkEnd w:id="0"/>
      <w:r w:rsidRPr="004F0833">
        <w:rPr>
          <w:rFonts w:ascii="Noto Sans" w:eastAsia="Times New Roman" w:hAnsi="Noto Sans" w:cs="Arial"/>
          <w:color w:val="444444"/>
          <w:spacing w:val="15"/>
          <w:sz w:val="24"/>
          <w:szCs w:val="24"/>
        </w:rPr>
        <w:t>props.</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rPr>
      </w:pPr>
      <w:r w:rsidRPr="004F0833">
        <w:rPr>
          <w:rFonts w:ascii="Noto Sans" w:eastAsia="Times New Roman" w:hAnsi="Noto Sans" w:cs="Arial"/>
          <w:color w:val="000000"/>
          <w:spacing w:val="15"/>
          <w:sz w:val="24"/>
          <w:szCs w:val="24"/>
        </w:rPr>
        <w:t>2.  Pick one child to be the first “student” and explain how to play.</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rPr>
      </w:pPr>
      <w:r w:rsidRPr="004F0833">
        <w:rPr>
          <w:rFonts w:ascii="Noto Sans" w:eastAsia="Times New Roman" w:hAnsi="Noto Sans" w:cs="Arial"/>
          <w:color w:val="000000"/>
          <w:spacing w:val="15"/>
          <w:sz w:val="24"/>
          <w:szCs w:val="24"/>
        </w:rPr>
        <w:t>3.  Have the adult be the “teacher” at first until the kids understand the game.  Give the “student” a series of 2-4 commands, such as jump two times, put on the backpack, and touch your nose.  Start at whatever stage of following directions you think your chil</w:t>
      </w:r>
      <w:r w:rsidR="007763AA">
        <w:rPr>
          <w:rFonts w:ascii="Noto Sans" w:eastAsia="Times New Roman" w:hAnsi="Noto Sans" w:cs="Arial"/>
          <w:color w:val="000000"/>
          <w:spacing w:val="15"/>
          <w:sz w:val="24"/>
          <w:szCs w:val="24"/>
        </w:rPr>
        <w:t>d is at.  You can even say things</w:t>
      </w:r>
      <w:r w:rsidRPr="004F0833">
        <w:rPr>
          <w:rFonts w:ascii="Noto Sans" w:eastAsia="Times New Roman" w:hAnsi="Noto Sans" w:cs="Arial"/>
          <w:color w:val="000000"/>
          <w:spacing w:val="15"/>
          <w:sz w:val="24"/>
          <w:szCs w:val="24"/>
        </w:rPr>
        <w:t xml:space="preserve"> like hold the pencil in your left hand to add another dimension to it.</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rPr>
      </w:pPr>
      <w:r w:rsidRPr="004F0833">
        <w:rPr>
          <w:rFonts w:ascii="Noto Sans" w:eastAsia="Times New Roman" w:hAnsi="Noto Sans" w:cs="Arial"/>
          <w:color w:val="000000"/>
          <w:spacing w:val="15"/>
          <w:sz w:val="24"/>
          <w:szCs w:val="24"/>
        </w:rPr>
        <w:t>4.  As you play</w:t>
      </w:r>
      <w:r w:rsidR="007763AA">
        <w:rPr>
          <w:rFonts w:ascii="Noto Sans" w:eastAsia="Times New Roman" w:hAnsi="Noto Sans" w:cs="Arial"/>
          <w:color w:val="000000"/>
          <w:spacing w:val="15"/>
          <w:sz w:val="24"/>
          <w:szCs w:val="24"/>
        </w:rPr>
        <w:t>,</w:t>
      </w:r>
      <w:r w:rsidRPr="004F0833">
        <w:rPr>
          <w:rFonts w:ascii="Noto Sans" w:eastAsia="Times New Roman" w:hAnsi="Noto Sans" w:cs="Arial"/>
          <w:color w:val="000000"/>
          <w:spacing w:val="15"/>
          <w:sz w:val="24"/>
          <w:szCs w:val="24"/>
        </w:rPr>
        <w:t xml:space="preserve"> </w:t>
      </w:r>
      <w:r w:rsidRPr="004F0833">
        <w:rPr>
          <w:rFonts w:ascii="Noto Sans" w:eastAsia="Times New Roman" w:hAnsi="Noto Sans" w:cs="Arial"/>
          <w:i/>
          <w:iCs/>
          <w:color w:val="000000"/>
          <w:spacing w:val="15"/>
          <w:sz w:val="24"/>
          <w:szCs w:val="24"/>
        </w:rPr>
        <w:t>model good listening strategies</w:t>
      </w:r>
      <w:r w:rsidRPr="004F0833">
        <w:rPr>
          <w:rFonts w:ascii="Noto Sans" w:eastAsia="Times New Roman" w:hAnsi="Noto Sans" w:cs="Arial"/>
          <w:color w:val="000000"/>
          <w:spacing w:val="15"/>
          <w:sz w:val="24"/>
          <w:szCs w:val="24"/>
        </w:rPr>
        <w:t xml:space="preserve">.  Show how to look at the speaker when they are talking, repeat the directions to yourself, don’t start until you hear all of the instructions, and picture what you are going to do in your mind to help you remember. </w:t>
      </w:r>
    </w:p>
    <w:p w:rsidR="004F0833" w:rsidRPr="004F0833" w:rsidRDefault="004F0833" w:rsidP="004F0833">
      <w:pPr>
        <w:shd w:val="clear" w:color="auto" w:fill="FFFFFF"/>
        <w:spacing w:after="390" w:line="240" w:lineRule="auto"/>
        <w:rPr>
          <w:rFonts w:ascii="Noto Sans" w:eastAsia="Times New Roman" w:hAnsi="Noto Sans" w:cs="Arial"/>
          <w:color w:val="000000"/>
          <w:spacing w:val="15"/>
          <w:sz w:val="26"/>
          <w:szCs w:val="26"/>
        </w:rPr>
      </w:pPr>
      <w:r w:rsidRPr="004F0833">
        <w:rPr>
          <w:rFonts w:ascii="Noto Sans" w:eastAsia="Times New Roman" w:hAnsi="Noto Sans" w:cs="Arial"/>
          <w:color w:val="000000"/>
          <w:spacing w:val="15"/>
          <w:sz w:val="24"/>
          <w:szCs w:val="24"/>
        </w:rPr>
        <w:t>4.  Continue to take turns with</w:t>
      </w:r>
      <w:r w:rsidR="007763AA">
        <w:rPr>
          <w:rFonts w:ascii="Noto Sans" w:eastAsia="Times New Roman" w:hAnsi="Noto Sans" w:cs="Arial"/>
          <w:color w:val="000000"/>
          <w:spacing w:val="15"/>
          <w:sz w:val="24"/>
          <w:szCs w:val="24"/>
        </w:rPr>
        <w:t xml:space="preserve"> all the kids that are playing.  T</w:t>
      </w:r>
      <w:r w:rsidRPr="004F0833">
        <w:rPr>
          <w:rFonts w:ascii="Noto Sans" w:eastAsia="Times New Roman" w:hAnsi="Noto Sans" w:cs="Arial"/>
          <w:color w:val="000000"/>
          <w:spacing w:val="15"/>
          <w:sz w:val="24"/>
          <w:szCs w:val="24"/>
        </w:rPr>
        <w:t>he great thing about this game is that you can easily modify the directions for different age and ability levels.  Once t</w:t>
      </w:r>
      <w:r w:rsidR="007763AA">
        <w:rPr>
          <w:rFonts w:ascii="Noto Sans" w:eastAsia="Times New Roman" w:hAnsi="Noto Sans" w:cs="Arial"/>
          <w:color w:val="000000"/>
          <w:spacing w:val="15"/>
          <w:sz w:val="24"/>
          <w:szCs w:val="24"/>
        </w:rPr>
        <w:t xml:space="preserve">he kids understand the game, they </w:t>
      </w:r>
      <w:r w:rsidRPr="004F0833">
        <w:rPr>
          <w:rFonts w:ascii="Noto Sans" w:eastAsia="Times New Roman" w:hAnsi="Noto Sans" w:cs="Arial"/>
          <w:color w:val="000000"/>
          <w:spacing w:val="15"/>
          <w:sz w:val="24"/>
          <w:szCs w:val="24"/>
        </w:rPr>
        <w:t>can take a turn being the “teacher”.</w:t>
      </w:r>
    </w:p>
    <w:p w:rsidR="00E608EE" w:rsidRDefault="00E608EE"/>
    <w:sectPr w:rsidR="00E6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33"/>
    <w:rsid w:val="004028DB"/>
    <w:rsid w:val="004F0833"/>
    <w:rsid w:val="007763AA"/>
    <w:rsid w:val="00E6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1F4B3-ED79-4946-8772-05AA4317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09541">
      <w:bodyDiv w:val="1"/>
      <w:marLeft w:val="0"/>
      <w:marRight w:val="0"/>
      <w:marTop w:val="0"/>
      <w:marBottom w:val="0"/>
      <w:divBdr>
        <w:top w:val="none" w:sz="0" w:space="0" w:color="auto"/>
        <w:left w:val="none" w:sz="0" w:space="0" w:color="auto"/>
        <w:bottom w:val="none" w:sz="0" w:space="0" w:color="auto"/>
        <w:right w:val="none" w:sz="0" w:space="0" w:color="auto"/>
      </w:divBdr>
      <w:divsChild>
        <w:div w:id="721179382">
          <w:marLeft w:val="0"/>
          <w:marRight w:val="0"/>
          <w:marTop w:val="0"/>
          <w:marBottom w:val="0"/>
          <w:divBdr>
            <w:top w:val="none" w:sz="0" w:space="0" w:color="auto"/>
            <w:left w:val="none" w:sz="0" w:space="0" w:color="auto"/>
            <w:bottom w:val="none" w:sz="0" w:space="0" w:color="auto"/>
            <w:right w:val="none" w:sz="0" w:space="0" w:color="auto"/>
          </w:divBdr>
          <w:divsChild>
            <w:div w:id="2136365684">
              <w:marLeft w:val="0"/>
              <w:marRight w:val="0"/>
              <w:marTop w:val="0"/>
              <w:marBottom w:val="0"/>
              <w:divBdr>
                <w:top w:val="none" w:sz="0" w:space="0" w:color="auto"/>
                <w:left w:val="none" w:sz="0" w:space="0" w:color="auto"/>
                <w:bottom w:val="none" w:sz="0" w:space="0" w:color="auto"/>
                <w:right w:val="none" w:sz="0" w:space="0" w:color="auto"/>
              </w:divBdr>
              <w:divsChild>
                <w:div w:id="708526461">
                  <w:marLeft w:val="0"/>
                  <w:marRight w:val="0"/>
                  <w:marTop w:val="0"/>
                  <w:marBottom w:val="0"/>
                  <w:divBdr>
                    <w:top w:val="none" w:sz="0" w:space="0" w:color="auto"/>
                    <w:left w:val="none" w:sz="0" w:space="0" w:color="auto"/>
                    <w:bottom w:val="none" w:sz="0" w:space="0" w:color="auto"/>
                    <w:right w:val="none" w:sz="0" w:space="0" w:color="auto"/>
                  </w:divBdr>
                  <w:divsChild>
                    <w:div w:id="443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2</cp:revision>
  <dcterms:created xsi:type="dcterms:W3CDTF">2018-06-20T14:24:00Z</dcterms:created>
  <dcterms:modified xsi:type="dcterms:W3CDTF">2018-06-20T14:24:00Z</dcterms:modified>
</cp:coreProperties>
</file>