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51093B">
        <w:rPr>
          <w:b/>
          <w:i/>
          <w:sz w:val="36"/>
          <w:szCs w:val="36"/>
        </w:rPr>
        <w:t xml:space="preserve">What to Do About </w:t>
      </w:r>
      <w:r w:rsidR="002A5EA8">
        <w:rPr>
          <w:b/>
          <w:i/>
          <w:sz w:val="36"/>
          <w:szCs w:val="36"/>
        </w:rPr>
        <w:t>Cyberb</w:t>
      </w:r>
      <w:r w:rsidR="0051093B">
        <w:rPr>
          <w:b/>
          <w:i/>
          <w:sz w:val="36"/>
          <w:szCs w:val="36"/>
        </w:rPr>
        <w:t>ullying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Introduce the topic of </w:t>
      </w:r>
      <w:r w:rsidR="002A5EA8">
        <w:rPr>
          <w:sz w:val="28"/>
          <w:szCs w:val="28"/>
        </w:rPr>
        <w:t>Cyberb</w:t>
      </w:r>
      <w:r>
        <w:rPr>
          <w:sz w:val="28"/>
          <w:szCs w:val="28"/>
        </w:rPr>
        <w:t>ullying</w:t>
      </w:r>
    </w:p>
    <w:p w:rsidR="0051093B" w:rsidRDefault="008673A9" w:rsidP="006E16FC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Define the term “</w:t>
      </w:r>
      <w:bookmarkStart w:id="0" w:name="_GoBack"/>
      <w:bookmarkEnd w:id="0"/>
      <w:r w:rsidR="002A5EA8">
        <w:rPr>
          <w:sz w:val="28"/>
          <w:szCs w:val="28"/>
        </w:rPr>
        <w:t>cyberbullying”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51093B" w:rsidRDefault="002A5EA8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the different ways cyberbullying can happen:  text messages, emails, chat rooms, social media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2A5EA8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the different ways someone can cyberbully someone else:  post embarrassing pictures, spread lies/rumors, pretend to be you online, fool you into giving out personal information, send threatening emails or texts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51093B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Discuss how </w:t>
      </w:r>
      <w:r w:rsidR="002A5EA8">
        <w:rPr>
          <w:sz w:val="28"/>
          <w:szCs w:val="28"/>
        </w:rPr>
        <w:t>cyberb</w:t>
      </w:r>
      <w:r>
        <w:rPr>
          <w:sz w:val="28"/>
          <w:szCs w:val="28"/>
        </w:rPr>
        <w:t>ully</w:t>
      </w:r>
      <w:r w:rsidR="002A5EA8">
        <w:rPr>
          <w:sz w:val="28"/>
          <w:szCs w:val="28"/>
        </w:rPr>
        <w:t>ing can happen anywhere, anytime, and by anyone!  Cyberbullies keep bullying because they can remain anonymous.  They may even say worse things through tech media than they would in person.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2A5EA8" w:rsidRDefault="002A5EA8" w:rsidP="002A5EA8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Emphasize that it is important students don’t blame themselves for cyberbullying.  Ask for their ideas about how they would handle this problem.</w:t>
      </w:r>
    </w:p>
    <w:p w:rsidR="002A5EA8" w:rsidRDefault="002A5EA8" w:rsidP="002A5EA8">
      <w:pPr>
        <w:pStyle w:val="ListParagraph"/>
        <w:rPr>
          <w:sz w:val="28"/>
          <w:szCs w:val="28"/>
        </w:rPr>
      </w:pPr>
    </w:p>
    <w:p w:rsidR="002A5EA8" w:rsidRDefault="002A5EA8" w:rsidP="002A5EA8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taking control of the situation and introduce the 6 ways to handle cyberbullying:</w:t>
      </w:r>
    </w:p>
    <w:p w:rsidR="002A5EA8" w:rsidRDefault="002A5EA8" w:rsidP="002A5EA8">
      <w:pPr>
        <w:pStyle w:val="ListParagraph"/>
        <w:rPr>
          <w:sz w:val="28"/>
          <w:szCs w:val="28"/>
        </w:rPr>
      </w:pPr>
    </w:p>
    <w:p w:rsidR="002A5EA8" w:rsidRDefault="002A5EA8" w:rsidP="002A5EA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SAVE the evidence – don’t erase</w:t>
      </w:r>
    </w:p>
    <w:p w:rsidR="002A5EA8" w:rsidRDefault="002A5EA8" w:rsidP="002A5EA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TELL a trusted adult</w:t>
      </w:r>
    </w:p>
    <w:p w:rsidR="002A5EA8" w:rsidRDefault="002A5EA8" w:rsidP="002A5EA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REPORT threats to teacher, principal, police</w:t>
      </w:r>
    </w:p>
    <w:p w:rsidR="002A5EA8" w:rsidRDefault="002A5EA8" w:rsidP="002A5EA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DON’T RESPOND OR RETALIATE</w:t>
      </w:r>
    </w:p>
    <w:p w:rsidR="002A5EA8" w:rsidRDefault="002A5EA8" w:rsidP="002A5EA8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PROTECT YOURSELF</w:t>
      </w:r>
    </w:p>
    <w:p w:rsidR="002A5EA8" w:rsidRPr="002A5EA8" w:rsidRDefault="002A5EA8" w:rsidP="002A5EA8">
      <w:pPr>
        <w:pStyle w:val="NoSpacing"/>
        <w:numPr>
          <w:ilvl w:val="0"/>
          <w:numId w:val="20"/>
        </w:numPr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B3E23D" wp14:editId="17FB0379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3E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2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dlLq43gAAAAoBAAAPAAAAAAAAAAAAAAAAAH8EAABkcnMvZG93&#10;bnJldi54bWxQSwUGAAAAAAQABADzAAAAigUAAAAA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BLOCK sender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11"/>
  </w:num>
  <w:num w:numId="7">
    <w:abstractNumId w:val="20"/>
  </w:num>
  <w:num w:numId="8">
    <w:abstractNumId w:val="19"/>
  </w:num>
  <w:num w:numId="9">
    <w:abstractNumId w:val="12"/>
  </w:num>
  <w:num w:numId="10">
    <w:abstractNumId w:val="14"/>
  </w:num>
  <w:num w:numId="11">
    <w:abstractNumId w:val="3"/>
  </w:num>
  <w:num w:numId="12">
    <w:abstractNumId w:val="8"/>
  </w:num>
  <w:num w:numId="13">
    <w:abstractNumId w:val="4"/>
  </w:num>
  <w:num w:numId="14">
    <w:abstractNumId w:val="15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2A5EA8"/>
    <w:rsid w:val="0051093B"/>
    <w:rsid w:val="006E16FC"/>
    <w:rsid w:val="008673A9"/>
    <w:rsid w:val="008D1B6C"/>
    <w:rsid w:val="00947F52"/>
    <w:rsid w:val="009C1E2D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2015-01-28T21:34:00Z</dcterms:created>
  <dcterms:modified xsi:type="dcterms:W3CDTF">2015-01-28T21:34:00Z</dcterms:modified>
</cp:coreProperties>
</file>