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D944CF">
        <w:rPr>
          <w:rFonts w:ascii="Tahoma" w:hAnsi="Tahoma" w:cs="Tahoma"/>
          <w:b/>
          <w:sz w:val="24"/>
          <w:szCs w:val="24"/>
        </w:rPr>
        <w:t>Assertive vs. Aggressive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FD6F88" w:rsidRDefault="00FD6F88" w:rsidP="00FD6F8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AB12D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Defines </w:t>
            </w:r>
            <w:r w:rsidR="00221D12">
              <w:rPr>
                <w:rFonts w:ascii="Tahoma" w:hAnsi="Tahoma" w:cs="Tahoma"/>
                <w:sz w:val="24"/>
                <w:szCs w:val="24"/>
              </w:rPr>
              <w:t>the ter</w:t>
            </w:r>
            <w:r w:rsidR="00BA7634">
              <w:rPr>
                <w:rFonts w:ascii="Tahoma" w:hAnsi="Tahoma" w:cs="Tahoma"/>
                <w:sz w:val="24"/>
                <w:szCs w:val="24"/>
              </w:rPr>
              <w:t>m passive w/3 examples (responding weakly, mumbling, never solving a problem, not getting help, keeping to self, giving up)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DE5FD4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term ‘aggressive’ w/ 3 examples (angry face, finger point/fist, too close, touching/pushing/fighting, violence)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29419E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Defines the term ‘Assertive’ w/3 examples (stand straight, look toward person, speak firmly, talk quickly/politely, get help if needed, </w:t>
            </w:r>
            <w:r w:rsidR="00014948">
              <w:rPr>
                <w:rFonts w:ascii="Tahoma" w:hAnsi="Tahoma" w:cs="Tahoma"/>
                <w:sz w:val="24"/>
                <w:szCs w:val="24"/>
              </w:rPr>
              <w:t xml:space="preserve">use ‘I’ statements, </w:t>
            </w:r>
            <w:r>
              <w:rPr>
                <w:rFonts w:ascii="Tahoma" w:hAnsi="Tahoma" w:cs="Tahoma"/>
                <w:sz w:val="24"/>
                <w:szCs w:val="24"/>
              </w:rPr>
              <w:t>stay in control)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29419E" w:rsidP="0079715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When shown pictures, TV clips, or simulations; identifies type of response that is occurring (passive, assertive, aggressive)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103019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observed to use appropriate strategies when in a situation as teased, angry, disagreeing, or any negative situation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35B8A">
        <w:tc>
          <w:tcPr>
            <w:tcW w:w="7110" w:type="dxa"/>
            <w:shd w:val="clear" w:color="auto" w:fill="FFFFFF" w:themeFill="background1"/>
          </w:tcPr>
          <w:p w:rsidR="00E35B8A" w:rsidRPr="00E41B1F" w:rsidRDefault="00714185" w:rsidP="00E41B1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&amp; w/minimal assists (post lesson)</w:t>
            </w:r>
          </w:p>
        </w:tc>
        <w:tc>
          <w:tcPr>
            <w:tcW w:w="1392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41B1F">
        <w:tc>
          <w:tcPr>
            <w:tcW w:w="7110" w:type="dxa"/>
            <w:shd w:val="clear" w:color="auto" w:fill="D9D9D9" w:themeFill="background1" w:themeFillShade="D9"/>
          </w:tcPr>
          <w:p w:rsidR="00E35B8A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41B1F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 w:rsidSect="0002673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14948"/>
    <w:rsid w:val="0002673E"/>
    <w:rsid w:val="000A4DEB"/>
    <w:rsid w:val="00103019"/>
    <w:rsid w:val="00221D12"/>
    <w:rsid w:val="002527A1"/>
    <w:rsid w:val="002561A6"/>
    <w:rsid w:val="0029419E"/>
    <w:rsid w:val="003778CF"/>
    <w:rsid w:val="003D3361"/>
    <w:rsid w:val="00426D3A"/>
    <w:rsid w:val="0053735A"/>
    <w:rsid w:val="00574353"/>
    <w:rsid w:val="005B3FF2"/>
    <w:rsid w:val="005E4D15"/>
    <w:rsid w:val="0065174E"/>
    <w:rsid w:val="00670FC1"/>
    <w:rsid w:val="006C44B7"/>
    <w:rsid w:val="0070127E"/>
    <w:rsid w:val="00714185"/>
    <w:rsid w:val="0079715A"/>
    <w:rsid w:val="007D43C7"/>
    <w:rsid w:val="00844866"/>
    <w:rsid w:val="009405E5"/>
    <w:rsid w:val="00975748"/>
    <w:rsid w:val="009A2F20"/>
    <w:rsid w:val="00A526FD"/>
    <w:rsid w:val="00AB12D0"/>
    <w:rsid w:val="00AF0265"/>
    <w:rsid w:val="00BA7634"/>
    <w:rsid w:val="00BC6148"/>
    <w:rsid w:val="00CD455D"/>
    <w:rsid w:val="00D944CF"/>
    <w:rsid w:val="00DE5FD4"/>
    <w:rsid w:val="00E35B8A"/>
    <w:rsid w:val="00E41B1F"/>
    <w:rsid w:val="00E710BC"/>
    <w:rsid w:val="00E83798"/>
    <w:rsid w:val="00F11C92"/>
    <w:rsid w:val="00FB1B09"/>
    <w:rsid w:val="00FD27D8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A19B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12</cp:revision>
  <cp:lastPrinted>2019-08-15T20:56:00Z</cp:lastPrinted>
  <dcterms:created xsi:type="dcterms:W3CDTF">2019-08-20T12:29:00Z</dcterms:created>
  <dcterms:modified xsi:type="dcterms:W3CDTF">2019-08-27T17:36:00Z</dcterms:modified>
</cp:coreProperties>
</file>